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CE" w:rsidRPr="00936ACE" w:rsidRDefault="00936ACE" w:rsidP="001F6EF3">
      <w:pPr>
        <w:spacing w:after="0" w:line="240" w:lineRule="auto"/>
        <w:jc w:val="center"/>
        <w:rPr>
          <w:rFonts w:ascii="Tahoma" w:eastAsia="Times New Roman" w:hAnsi="Tahoma" w:cs="Tahoma"/>
          <w:b/>
          <w:color w:val="0D0D0D" w:themeColor="text1" w:themeTint="F2"/>
          <w:sz w:val="28"/>
          <w:szCs w:val="28"/>
        </w:rPr>
      </w:pPr>
      <w:r w:rsidRPr="00936ACE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</w:rPr>
        <w:t>Экскурсионный т</w:t>
      </w:r>
      <w:r w:rsidR="00AD2BDA" w:rsidRPr="00936ACE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</w:rPr>
        <w:t>ур в Крым для групп</w:t>
      </w:r>
      <w:r w:rsidRPr="00936ACE">
        <w:rPr>
          <w:rFonts w:ascii="Tahoma" w:eastAsia="Times New Roman" w:hAnsi="Tahoma" w:cs="Tahoma"/>
          <w:b/>
          <w:color w:val="0D0D0D" w:themeColor="text1" w:themeTint="F2"/>
          <w:sz w:val="28"/>
          <w:szCs w:val="28"/>
        </w:rPr>
        <w:t>,</w:t>
      </w:r>
      <w:r w:rsidR="00AD2BDA" w:rsidRPr="00936ACE">
        <w:rPr>
          <w:rFonts w:ascii="Tahoma" w:eastAsia="Times New Roman" w:hAnsi="Tahoma" w:cs="Tahoma"/>
          <w:b/>
          <w:color w:val="0D0D0D" w:themeColor="text1" w:themeTint="F2"/>
          <w:sz w:val="28"/>
          <w:szCs w:val="28"/>
        </w:rPr>
        <w:t xml:space="preserve"> </w:t>
      </w:r>
    </w:p>
    <w:p w:rsidR="00204717" w:rsidRPr="00936ACE" w:rsidRDefault="001D4CA3" w:rsidP="001F6EF3">
      <w:pPr>
        <w:spacing w:after="0" w:line="240" w:lineRule="auto"/>
        <w:jc w:val="center"/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lang w:val="uk-UA"/>
        </w:rPr>
      </w:pPr>
      <w:r>
        <w:rPr>
          <w:rFonts w:ascii="Tahoma" w:eastAsia="Times New Roman" w:hAnsi="Tahoma" w:cs="Tahoma"/>
          <w:b/>
          <w:color w:val="0D0D0D" w:themeColor="text1" w:themeTint="F2"/>
          <w:sz w:val="28"/>
          <w:szCs w:val="28"/>
        </w:rPr>
        <w:t>4дня/3</w:t>
      </w:r>
      <w:r w:rsidR="00CD51E9" w:rsidRPr="00936ACE">
        <w:rPr>
          <w:rFonts w:ascii="Tahoma" w:eastAsia="Times New Roman" w:hAnsi="Tahoma" w:cs="Tahoma"/>
          <w:b/>
          <w:color w:val="0D0D0D" w:themeColor="text1" w:themeTint="F2"/>
          <w:sz w:val="28"/>
          <w:szCs w:val="28"/>
        </w:rPr>
        <w:t>ночи</w:t>
      </w:r>
      <w:r w:rsidR="00E57FD8">
        <w:rPr>
          <w:rFonts w:ascii="Tahoma" w:eastAsia="Times New Roman" w:hAnsi="Tahoma" w:cs="Tahoma"/>
          <w:b/>
          <w:color w:val="0D0D0D" w:themeColor="text1" w:themeTint="F2"/>
          <w:sz w:val="28"/>
          <w:szCs w:val="28"/>
        </w:rPr>
        <w:t>, авиа тур.</w:t>
      </w:r>
    </w:p>
    <w:p w:rsidR="00340B6B" w:rsidRDefault="00E57FD8" w:rsidP="00E57FD8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</w:pPr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Севастополь – Бахчисарай –(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Ханский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 дворе, 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Чуфут-Кале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) -  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Дворцы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южного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 берега 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Крыма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 (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Воронцовский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Ливадийский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)- 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Никитский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>ботанический</w:t>
      </w:r>
      <w:proofErr w:type="spellEnd"/>
      <w:r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  <w:t xml:space="preserve"> сад</w:t>
      </w:r>
    </w:p>
    <w:p w:rsidR="00E57FD8" w:rsidRPr="00936ACE" w:rsidRDefault="00E57FD8" w:rsidP="00E57FD8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  <w:u w:val="single"/>
          <w:lang w:val="uk-UA"/>
        </w:rPr>
      </w:pPr>
    </w:p>
    <w:p w:rsidR="0066477F" w:rsidRPr="00936ACE" w:rsidRDefault="0066477F" w:rsidP="0066477F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  <w:r w:rsidRPr="00936ACE">
        <w:rPr>
          <w:rFonts w:ascii="Tahoma" w:eastAsia="Times New Roman" w:hAnsi="Tahoma" w:cs="Tahoma"/>
          <w:b/>
          <w:i/>
          <w:sz w:val="18"/>
          <w:szCs w:val="18"/>
          <w:u w:val="single"/>
        </w:rPr>
        <w:t>1 день:</w:t>
      </w:r>
    </w:p>
    <w:p w:rsidR="00532BDF" w:rsidRPr="00936ACE" w:rsidRDefault="00532BDF" w:rsidP="00532BD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</w:rPr>
        <w:t>завтрак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3A279E" w:rsidRPr="003A279E" w:rsidRDefault="003A279E" w:rsidP="003A279E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eastAsia="Times New Roman" w:hAnsi="Tahoma" w:cs="Tahoma"/>
          <w:sz w:val="18"/>
          <w:szCs w:val="18"/>
        </w:rPr>
        <w:t>встреча группы в</w:t>
      </w:r>
      <w:r>
        <w:rPr>
          <w:rFonts w:ascii="Tahoma" w:eastAsia="Times New Roman" w:hAnsi="Tahoma" w:cs="Tahoma"/>
          <w:sz w:val="18"/>
          <w:szCs w:val="18"/>
        </w:rPr>
        <w:t xml:space="preserve"> аэропорту Симферополя</w:t>
      </w:r>
    </w:p>
    <w:p w:rsidR="002B3ABC" w:rsidRPr="002B3ABC" w:rsidRDefault="00532BDF" w:rsidP="00FE3DFA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ahoma" w:eastAsia="Times New Roman" w:hAnsi="Tahoma" w:cs="Tahoma"/>
          <w:sz w:val="18"/>
          <w:szCs w:val="18"/>
        </w:rPr>
      </w:pPr>
      <w:proofErr w:type="spellStart"/>
      <w:r>
        <w:rPr>
          <w:rStyle w:val="apple-converted-space"/>
          <w:rFonts w:ascii="Tahoma" w:hAnsi="Tahoma" w:cs="Tahoma"/>
          <w:b/>
          <w:sz w:val="18"/>
          <w:szCs w:val="18"/>
        </w:rPr>
        <w:t>Перееезд</w:t>
      </w:r>
      <w:proofErr w:type="spellEnd"/>
      <w:r>
        <w:rPr>
          <w:rStyle w:val="apple-converted-space"/>
          <w:rFonts w:ascii="Tahoma" w:hAnsi="Tahoma" w:cs="Tahoma"/>
          <w:b/>
          <w:sz w:val="18"/>
          <w:szCs w:val="18"/>
        </w:rPr>
        <w:t xml:space="preserve"> </w:t>
      </w:r>
      <w:r w:rsidR="00FE3DFA">
        <w:rPr>
          <w:rStyle w:val="apple-converted-space"/>
          <w:rFonts w:ascii="Tahoma" w:hAnsi="Tahoma" w:cs="Tahoma"/>
          <w:b/>
          <w:sz w:val="18"/>
          <w:szCs w:val="18"/>
        </w:rPr>
        <w:t>в Севастополь.</w:t>
      </w:r>
      <w:r w:rsidR="002B3ABC">
        <w:rPr>
          <w:rStyle w:val="apple-converted-space"/>
          <w:rFonts w:ascii="Tahoma" w:hAnsi="Tahoma" w:cs="Tahoma"/>
          <w:b/>
          <w:sz w:val="18"/>
          <w:szCs w:val="18"/>
        </w:rPr>
        <w:t xml:space="preserve"> Путевая информация.</w:t>
      </w:r>
      <w:r w:rsidR="00FE3DFA">
        <w:rPr>
          <w:rStyle w:val="apple-converted-space"/>
          <w:rFonts w:ascii="Tahoma" w:hAnsi="Tahoma" w:cs="Tahoma"/>
          <w:b/>
          <w:sz w:val="18"/>
          <w:szCs w:val="18"/>
        </w:rPr>
        <w:t xml:space="preserve"> </w:t>
      </w:r>
    </w:p>
    <w:p w:rsidR="00FE3DFA" w:rsidRPr="001A7140" w:rsidRDefault="00FE3DFA" w:rsidP="00FE3DF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36ACE">
        <w:rPr>
          <w:rStyle w:val="apple-converted-space"/>
          <w:rFonts w:ascii="Tahoma" w:hAnsi="Tahoma" w:cs="Tahoma"/>
          <w:b/>
          <w:sz w:val="18"/>
          <w:szCs w:val="18"/>
        </w:rPr>
        <w:t xml:space="preserve">Обзорная </w:t>
      </w:r>
      <w:proofErr w:type="spellStart"/>
      <w:r>
        <w:rPr>
          <w:rStyle w:val="apple-converted-space"/>
          <w:rFonts w:ascii="Tahoma" w:hAnsi="Tahoma" w:cs="Tahoma"/>
          <w:b/>
          <w:sz w:val="18"/>
          <w:szCs w:val="18"/>
        </w:rPr>
        <w:t>автобусно</w:t>
      </w:r>
      <w:proofErr w:type="spellEnd"/>
      <w:r>
        <w:rPr>
          <w:rStyle w:val="apple-converted-space"/>
          <w:rFonts w:ascii="Tahoma" w:hAnsi="Tahoma" w:cs="Tahoma"/>
          <w:b/>
          <w:sz w:val="18"/>
          <w:szCs w:val="18"/>
        </w:rPr>
        <w:t xml:space="preserve"> – пешеходная </w:t>
      </w:r>
      <w:r w:rsidRPr="00936ACE">
        <w:rPr>
          <w:rStyle w:val="apple-converted-space"/>
          <w:rFonts w:ascii="Tahoma" w:hAnsi="Tahoma" w:cs="Tahoma"/>
          <w:b/>
          <w:sz w:val="18"/>
          <w:szCs w:val="18"/>
        </w:rPr>
        <w:t>экскурсия  “Севастополь - город русской славы”</w:t>
      </w:r>
      <w:r w:rsidRPr="00936ACE">
        <w:rPr>
          <w:rStyle w:val="apple-converted-space"/>
          <w:rFonts w:ascii="Tahoma" w:hAnsi="Tahoma" w:cs="Tahoma"/>
          <w:sz w:val="18"/>
          <w:szCs w:val="18"/>
        </w:rPr>
        <w:t xml:space="preserve"> (</w:t>
      </w:r>
      <w:r w:rsidRPr="00936ACE">
        <w:rPr>
          <w:rFonts w:ascii="Tahoma" w:hAnsi="Tahoma" w:cs="Tahoma"/>
          <w:sz w:val="18"/>
          <w:szCs w:val="18"/>
        </w:rPr>
        <w:t xml:space="preserve">Графская пристань, площадь Нахимова, Владимирский собор – усыпальница адмиралов, мемориал Героической обороны Севастополя 1941-1942 гг., памятник А.И. </w:t>
      </w:r>
      <w:proofErr w:type="spellStart"/>
      <w:r w:rsidRPr="00936ACE">
        <w:rPr>
          <w:rFonts w:ascii="Tahoma" w:hAnsi="Tahoma" w:cs="Tahoma"/>
          <w:sz w:val="18"/>
          <w:szCs w:val="18"/>
        </w:rPr>
        <w:t>Казарскому</w:t>
      </w:r>
      <w:proofErr w:type="spellEnd"/>
      <w:proofErr w:type="gramStart"/>
      <w:r w:rsidRPr="00936ACE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936ACE">
        <w:rPr>
          <w:rFonts w:ascii="Tahoma" w:hAnsi="Tahoma" w:cs="Tahoma"/>
          <w:sz w:val="18"/>
          <w:szCs w:val="18"/>
        </w:rPr>
        <w:t xml:space="preserve"> Приморский бульвар, памятник Затопленным кораблям)</w:t>
      </w:r>
    </w:p>
    <w:p w:rsidR="00532BDF" w:rsidRPr="00936ACE" w:rsidRDefault="00FE3DFA" w:rsidP="00532BDF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ahoma" w:eastAsia="Times New Roman" w:hAnsi="Tahoma" w:cs="Tahoma"/>
          <w:sz w:val="18"/>
          <w:szCs w:val="18"/>
        </w:rPr>
      </w:pPr>
      <w:r>
        <w:rPr>
          <w:rStyle w:val="apple-converted-space"/>
          <w:rFonts w:ascii="Tahoma" w:hAnsi="Tahoma" w:cs="Tahoma"/>
          <w:b/>
          <w:sz w:val="18"/>
          <w:szCs w:val="18"/>
        </w:rPr>
        <w:t xml:space="preserve">Переезд </w:t>
      </w:r>
      <w:r w:rsidR="00532BDF">
        <w:rPr>
          <w:rStyle w:val="apple-converted-space"/>
          <w:rFonts w:ascii="Tahoma" w:hAnsi="Tahoma" w:cs="Tahoma"/>
          <w:b/>
          <w:sz w:val="18"/>
          <w:szCs w:val="18"/>
        </w:rPr>
        <w:t xml:space="preserve">в Балаклаву. </w:t>
      </w:r>
    </w:p>
    <w:p w:rsidR="00532BDF" w:rsidRPr="001A7140" w:rsidRDefault="00532BDF" w:rsidP="00532BDF">
      <w:pPr>
        <w:pStyle w:val="a5"/>
        <w:numPr>
          <w:ilvl w:val="0"/>
          <w:numId w:val="1"/>
        </w:numPr>
        <w:spacing w:after="0"/>
        <w:rPr>
          <w:rStyle w:val="a3"/>
          <w:rFonts w:ascii="Tahoma" w:hAnsi="Tahoma" w:cs="Tahoma"/>
          <w:color w:val="C00000"/>
          <w:sz w:val="18"/>
          <w:szCs w:val="18"/>
        </w:rPr>
      </w:pPr>
      <w:proofErr w:type="spellStart"/>
      <w:r w:rsidRPr="00936ACE">
        <w:rPr>
          <w:rStyle w:val="a3"/>
          <w:rFonts w:ascii="Tahoma" w:hAnsi="Tahoma" w:cs="Tahoma"/>
          <w:sz w:val="18"/>
          <w:szCs w:val="18"/>
          <w:lang w:val="uk-UA"/>
        </w:rPr>
        <w:t>Экскурсия</w:t>
      </w:r>
      <w:proofErr w:type="spellEnd"/>
      <w:r w:rsidRPr="00936ACE">
        <w:rPr>
          <w:rStyle w:val="a3"/>
          <w:rFonts w:ascii="Tahoma" w:hAnsi="Tahoma" w:cs="Tahoma"/>
          <w:sz w:val="18"/>
          <w:szCs w:val="18"/>
          <w:lang w:val="uk-UA"/>
        </w:rPr>
        <w:t xml:space="preserve"> в</w:t>
      </w:r>
      <w:r w:rsidRPr="00936ACE">
        <w:rPr>
          <w:rStyle w:val="a3"/>
          <w:rFonts w:ascii="Tahoma" w:hAnsi="Tahoma" w:cs="Tahoma"/>
          <w:sz w:val="18"/>
          <w:szCs w:val="18"/>
        </w:rPr>
        <w:t xml:space="preserve"> Военно-морской музейный комплекс "Балаклава"(подземный секретный завод-музей подводных лодок)</w:t>
      </w:r>
      <w:r>
        <w:rPr>
          <w:rStyle w:val="a3"/>
          <w:rFonts w:ascii="Tahoma" w:hAnsi="Tahoma" w:cs="Tahoma"/>
          <w:sz w:val="18"/>
          <w:szCs w:val="18"/>
        </w:rPr>
        <w:t>.</w:t>
      </w:r>
    </w:p>
    <w:p w:rsidR="00532BDF" w:rsidRPr="00936ACE" w:rsidRDefault="00532BDF" w:rsidP="00532BDF">
      <w:pPr>
        <w:pStyle w:val="a5"/>
        <w:numPr>
          <w:ilvl w:val="0"/>
          <w:numId w:val="1"/>
        </w:numPr>
        <w:spacing w:after="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Style w:val="a3"/>
          <w:rFonts w:ascii="Tahoma" w:hAnsi="Tahoma" w:cs="Tahoma"/>
          <w:sz w:val="18"/>
          <w:szCs w:val="18"/>
        </w:rPr>
        <w:t>обед</w:t>
      </w:r>
    </w:p>
    <w:p w:rsidR="00FE3DFA" w:rsidRPr="00FE3DFA" w:rsidRDefault="00532BDF" w:rsidP="00532BDF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bCs w:val="0"/>
          <w:sz w:val="18"/>
          <w:szCs w:val="18"/>
        </w:rPr>
      </w:pPr>
      <w:r w:rsidRPr="00FE3DFA">
        <w:rPr>
          <w:rStyle w:val="a3"/>
          <w:rFonts w:ascii="Tahoma" w:hAnsi="Tahoma" w:cs="Tahoma"/>
          <w:b w:val="0"/>
          <w:sz w:val="18"/>
          <w:szCs w:val="18"/>
        </w:rPr>
        <w:t xml:space="preserve">Свободное время. </w:t>
      </w:r>
    </w:p>
    <w:p w:rsidR="00532BDF" w:rsidRPr="001A7140" w:rsidRDefault="00FE3DFA" w:rsidP="00532BDF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bCs w:val="0"/>
          <w:sz w:val="18"/>
          <w:szCs w:val="18"/>
        </w:rPr>
      </w:pPr>
      <w:r w:rsidRPr="001A7140">
        <w:rPr>
          <w:rStyle w:val="apple-converted-space"/>
          <w:rFonts w:ascii="Tahoma" w:hAnsi="Tahoma" w:cs="Tahoma"/>
          <w:b/>
          <w:sz w:val="18"/>
          <w:szCs w:val="18"/>
        </w:rPr>
        <w:t>Ужин.</w:t>
      </w:r>
      <w:r>
        <w:rPr>
          <w:rStyle w:val="apple-converted-space"/>
          <w:rFonts w:ascii="Tahoma" w:hAnsi="Tahoma" w:cs="Tahoma"/>
          <w:b/>
          <w:sz w:val="18"/>
          <w:szCs w:val="18"/>
        </w:rPr>
        <w:t xml:space="preserve"> </w:t>
      </w:r>
      <w:r w:rsidR="00532BDF" w:rsidRPr="001A7140">
        <w:rPr>
          <w:rStyle w:val="a3"/>
          <w:rFonts w:ascii="Tahoma" w:hAnsi="Tahoma" w:cs="Tahoma"/>
          <w:sz w:val="18"/>
          <w:szCs w:val="18"/>
        </w:rPr>
        <w:t>Размещение в отеле.</w:t>
      </w:r>
    </w:p>
    <w:p w:rsidR="00532BDF" w:rsidRPr="00532BDF" w:rsidRDefault="00532BDF" w:rsidP="00532BDF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u w:val="single"/>
        </w:rPr>
      </w:pPr>
      <w:r w:rsidRPr="00532BDF">
        <w:rPr>
          <w:rFonts w:ascii="Tahoma" w:eastAsia="Times New Roman" w:hAnsi="Tahoma" w:cs="Tahoma"/>
          <w:b/>
          <w:bCs/>
          <w:i/>
          <w:sz w:val="18"/>
          <w:szCs w:val="18"/>
          <w:u w:val="single"/>
        </w:rPr>
        <w:t xml:space="preserve">2 день: </w:t>
      </w:r>
    </w:p>
    <w:p w:rsidR="00532BDF" w:rsidRPr="003C0555" w:rsidRDefault="00532BDF" w:rsidP="00532BDF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3"/>
          <w:rFonts w:ascii="Tahoma" w:eastAsia="Times New Roman" w:hAnsi="Tahoma" w:cs="Tahoma"/>
          <w:bCs w:val="0"/>
          <w:sz w:val="18"/>
          <w:szCs w:val="18"/>
        </w:rPr>
      </w:pPr>
      <w:r w:rsidRPr="003C0555">
        <w:rPr>
          <w:rStyle w:val="a3"/>
          <w:rFonts w:ascii="Tahoma" w:eastAsia="Times New Roman" w:hAnsi="Tahoma" w:cs="Tahoma"/>
          <w:bCs w:val="0"/>
          <w:sz w:val="18"/>
          <w:szCs w:val="18"/>
        </w:rPr>
        <w:t>завтрак</w:t>
      </w:r>
    </w:p>
    <w:p w:rsidR="00532BDF" w:rsidRPr="001A7140" w:rsidRDefault="00532BDF" w:rsidP="00532BDF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3"/>
          <w:rFonts w:ascii="Tahoma" w:eastAsia="Times New Roman" w:hAnsi="Tahoma" w:cs="Tahoma"/>
          <w:b w:val="0"/>
          <w:bCs w:val="0"/>
          <w:sz w:val="18"/>
          <w:szCs w:val="18"/>
        </w:rPr>
      </w:pPr>
      <w:r w:rsidRPr="001A7140">
        <w:rPr>
          <w:rStyle w:val="a3"/>
          <w:rFonts w:ascii="Tahoma" w:eastAsia="Times New Roman" w:hAnsi="Tahoma" w:cs="Tahoma"/>
          <w:b w:val="0"/>
          <w:bCs w:val="0"/>
          <w:sz w:val="18"/>
          <w:szCs w:val="18"/>
        </w:rPr>
        <w:t>Выезд на экскурсию в Бахчисарай</w:t>
      </w:r>
    </w:p>
    <w:p w:rsidR="00532BDF" w:rsidRPr="003C0555" w:rsidRDefault="00532BDF" w:rsidP="00532BD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</w:rPr>
      </w:pPr>
      <w:r w:rsidRPr="00936ACE">
        <w:rPr>
          <w:rFonts w:ascii="Tahoma" w:hAnsi="Tahoma" w:cs="Tahoma"/>
          <w:b/>
          <w:sz w:val="18"/>
          <w:szCs w:val="18"/>
        </w:rPr>
        <w:t>Экскурсия в Бахчисарайский Ханский дворец</w:t>
      </w:r>
      <w:r w:rsidRPr="00936ACE">
        <w:rPr>
          <w:rFonts w:ascii="Tahoma" w:hAnsi="Tahoma" w:cs="Tahoma"/>
          <w:sz w:val="18"/>
          <w:szCs w:val="18"/>
        </w:rPr>
        <w:t xml:space="preserve"> - в прошлом резиденция крымских ханов. Является памятником истории и культуры общемирового значения, единственным в мире образцом крымско-татарской дворцовой архитектуры</w:t>
      </w:r>
    </w:p>
    <w:p w:rsidR="00532BDF" w:rsidRPr="00936ACE" w:rsidRDefault="00532BDF" w:rsidP="00532BD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обед</w:t>
      </w:r>
    </w:p>
    <w:p w:rsidR="00532BDF" w:rsidRPr="00936ACE" w:rsidRDefault="00532BDF" w:rsidP="00532BD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</w:rPr>
        <w:t xml:space="preserve">Посещение Свято-Успенского мужского монастыря </w:t>
      </w:r>
      <w:r w:rsidRPr="00936ACE">
        <w:rPr>
          <w:rFonts w:ascii="Tahoma" w:eastAsia="Times New Roman" w:hAnsi="Tahoma" w:cs="Tahoma"/>
          <w:sz w:val="18"/>
          <w:szCs w:val="18"/>
        </w:rPr>
        <w:t>- одна из самых почитаемых православных святынь Крыма, называемая "Крымской лаврой"</w:t>
      </w:r>
    </w:p>
    <w:p w:rsidR="00532BDF" w:rsidRDefault="00532BDF" w:rsidP="00532BD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</w:rPr>
        <w:t>Экскурсия в пещерный монастырь Чуфут-Кале</w:t>
      </w:r>
      <w:r w:rsidRPr="00936ACE">
        <w:rPr>
          <w:rFonts w:ascii="Tahoma" w:eastAsia="Times New Roman" w:hAnsi="Tahoma" w:cs="Tahoma"/>
          <w:sz w:val="18"/>
          <w:szCs w:val="18"/>
        </w:rPr>
        <w:t xml:space="preserve"> - средневековый город-крепость </w:t>
      </w:r>
    </w:p>
    <w:p w:rsidR="00532BDF" w:rsidRPr="003C0555" w:rsidRDefault="00532BDF" w:rsidP="00532BD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</w:rPr>
      </w:pPr>
      <w:r w:rsidRPr="003C0555">
        <w:rPr>
          <w:rFonts w:ascii="Tahoma" w:eastAsia="Times New Roman" w:hAnsi="Tahoma" w:cs="Tahoma"/>
          <w:bCs/>
          <w:sz w:val="18"/>
          <w:szCs w:val="18"/>
        </w:rPr>
        <w:t>Свободное время</w:t>
      </w:r>
      <w:r>
        <w:rPr>
          <w:rFonts w:ascii="Tahoma" w:eastAsia="Times New Roman" w:hAnsi="Tahoma" w:cs="Tahoma"/>
          <w:bCs/>
          <w:sz w:val="18"/>
          <w:szCs w:val="18"/>
        </w:rPr>
        <w:t xml:space="preserve">. </w:t>
      </w:r>
      <w:r w:rsidRPr="001D54B3">
        <w:rPr>
          <w:rFonts w:ascii="Tahoma" w:eastAsia="Times New Roman" w:hAnsi="Tahoma" w:cs="Tahoma"/>
          <w:b/>
          <w:bCs/>
          <w:sz w:val="18"/>
          <w:szCs w:val="18"/>
        </w:rPr>
        <w:t>Ужин.</w:t>
      </w:r>
      <w:r>
        <w:rPr>
          <w:rFonts w:ascii="Tahoma" w:eastAsia="Times New Roman" w:hAnsi="Tahoma" w:cs="Tahoma"/>
          <w:bCs/>
          <w:sz w:val="18"/>
          <w:szCs w:val="18"/>
        </w:rPr>
        <w:t xml:space="preserve"> Ночлег</w:t>
      </w:r>
      <w:r w:rsidR="00FE3DFA">
        <w:rPr>
          <w:rFonts w:ascii="Tahoma" w:eastAsia="Times New Roman" w:hAnsi="Tahoma" w:cs="Tahoma"/>
          <w:bCs/>
          <w:sz w:val="18"/>
          <w:szCs w:val="18"/>
        </w:rPr>
        <w:t xml:space="preserve"> в Севастополе</w:t>
      </w:r>
      <w:r>
        <w:rPr>
          <w:rFonts w:ascii="Tahoma" w:eastAsia="Times New Roman" w:hAnsi="Tahoma" w:cs="Tahoma"/>
          <w:bCs/>
          <w:sz w:val="18"/>
          <w:szCs w:val="18"/>
        </w:rPr>
        <w:t>.</w:t>
      </w:r>
    </w:p>
    <w:p w:rsidR="00532BDF" w:rsidRDefault="00532BDF" w:rsidP="00532BD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  <w:r w:rsidRPr="00532BDF">
        <w:rPr>
          <w:rFonts w:ascii="Tahoma" w:eastAsia="Times New Roman" w:hAnsi="Tahoma" w:cs="Tahoma"/>
          <w:b/>
          <w:i/>
          <w:sz w:val="18"/>
          <w:szCs w:val="18"/>
          <w:u w:val="single"/>
        </w:rPr>
        <w:t>3 день</w:t>
      </w:r>
      <w:r w:rsidRPr="00532BDF">
        <w:rPr>
          <w:rFonts w:ascii="Tahoma" w:eastAsia="Times New Roman" w:hAnsi="Tahoma" w:cs="Tahoma"/>
          <w:sz w:val="18"/>
          <w:szCs w:val="18"/>
          <w:u w:val="single"/>
        </w:rPr>
        <w:t>:</w:t>
      </w:r>
    </w:p>
    <w:p w:rsidR="00532BDF" w:rsidRPr="001A7140" w:rsidRDefault="00532BDF" w:rsidP="00532BD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завтрак</w:t>
      </w:r>
    </w:p>
    <w:p w:rsidR="00FE3DFA" w:rsidRPr="001D4CA3" w:rsidRDefault="00FE3DFA" w:rsidP="00FE3DF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Style w:val="apple-converted-space"/>
          <w:rFonts w:ascii="Tahoma" w:hAnsi="Tahoma" w:cs="Tahoma"/>
          <w:b/>
          <w:sz w:val="18"/>
          <w:szCs w:val="18"/>
        </w:rPr>
        <w:t xml:space="preserve">Обзорная </w:t>
      </w:r>
      <w:r w:rsidR="00E57FD8">
        <w:rPr>
          <w:rStyle w:val="apple-converted-space"/>
          <w:rFonts w:ascii="Tahoma" w:hAnsi="Tahoma" w:cs="Tahoma"/>
          <w:b/>
          <w:sz w:val="18"/>
          <w:szCs w:val="18"/>
        </w:rPr>
        <w:t xml:space="preserve">автобусная </w:t>
      </w:r>
      <w:r>
        <w:rPr>
          <w:rStyle w:val="apple-converted-space"/>
          <w:rFonts w:ascii="Tahoma" w:hAnsi="Tahoma" w:cs="Tahoma"/>
          <w:b/>
          <w:sz w:val="18"/>
          <w:szCs w:val="18"/>
        </w:rPr>
        <w:t>э</w:t>
      </w:r>
      <w:r w:rsidRPr="00936ACE">
        <w:rPr>
          <w:rStyle w:val="apple-converted-space"/>
          <w:rFonts w:ascii="Tahoma" w:hAnsi="Tahoma" w:cs="Tahoma"/>
          <w:b/>
          <w:sz w:val="18"/>
          <w:szCs w:val="18"/>
        </w:rPr>
        <w:t xml:space="preserve">кскурсия </w:t>
      </w:r>
      <w:r>
        <w:rPr>
          <w:rStyle w:val="apple-converted-space"/>
          <w:rFonts w:ascii="Tahoma" w:hAnsi="Tahoma" w:cs="Tahoma"/>
          <w:b/>
          <w:sz w:val="18"/>
          <w:szCs w:val="18"/>
        </w:rPr>
        <w:t>по  Южному берегу Крыма</w:t>
      </w:r>
      <w:r w:rsidRPr="00936ACE">
        <w:rPr>
          <w:rStyle w:val="apple-converted-space"/>
          <w:rFonts w:ascii="Tahoma" w:hAnsi="Tahoma" w:cs="Tahoma"/>
          <w:b/>
          <w:sz w:val="18"/>
          <w:szCs w:val="18"/>
        </w:rPr>
        <w:t xml:space="preserve"> </w:t>
      </w:r>
      <w:r w:rsidRPr="00936ACE">
        <w:rPr>
          <w:rStyle w:val="apple-converted-space"/>
          <w:rFonts w:ascii="Tahoma" w:hAnsi="Tahoma" w:cs="Tahoma"/>
          <w:sz w:val="18"/>
          <w:szCs w:val="18"/>
        </w:rPr>
        <w:t>(</w:t>
      </w:r>
      <w:proofErr w:type="spellStart"/>
      <w:r w:rsidRPr="00936ACE">
        <w:rPr>
          <w:rStyle w:val="apple-converted-space"/>
          <w:rFonts w:ascii="Tahoma" w:hAnsi="Tahoma" w:cs="Tahoma"/>
          <w:sz w:val="18"/>
          <w:szCs w:val="18"/>
        </w:rPr>
        <w:t>Партенит</w:t>
      </w:r>
      <w:proofErr w:type="spellEnd"/>
      <w:r w:rsidRPr="00936ACE">
        <w:rPr>
          <w:rStyle w:val="apple-converted-space"/>
          <w:rFonts w:ascii="Tahoma" w:hAnsi="Tahoma" w:cs="Tahoma"/>
          <w:sz w:val="18"/>
          <w:szCs w:val="18"/>
        </w:rPr>
        <w:t xml:space="preserve">, гора Аю-Даг, лагерь “Артек”, Никита, Массандра, Ай-Петри, Симеиз, скала Дива, гора Кошка, </w:t>
      </w:r>
      <w:proofErr w:type="spellStart"/>
      <w:r w:rsidRPr="00936ACE">
        <w:rPr>
          <w:rStyle w:val="apple-converted-space"/>
          <w:rFonts w:ascii="Tahoma" w:hAnsi="Tahoma" w:cs="Tahoma"/>
          <w:sz w:val="18"/>
          <w:szCs w:val="18"/>
        </w:rPr>
        <w:t>Кацивелли</w:t>
      </w:r>
      <w:proofErr w:type="spellEnd"/>
      <w:r w:rsidRPr="00936ACE">
        <w:rPr>
          <w:rStyle w:val="apple-converted-space"/>
          <w:rFonts w:ascii="Tahoma" w:hAnsi="Tahoma" w:cs="Tahoma"/>
          <w:sz w:val="18"/>
          <w:szCs w:val="18"/>
        </w:rPr>
        <w:t xml:space="preserve">, голубой залив, Скала </w:t>
      </w:r>
      <w:proofErr w:type="spellStart"/>
      <w:r w:rsidRPr="00936ACE">
        <w:rPr>
          <w:rStyle w:val="apple-converted-space"/>
          <w:rFonts w:ascii="Tahoma" w:hAnsi="Tahoma" w:cs="Tahoma"/>
          <w:sz w:val="18"/>
          <w:szCs w:val="18"/>
        </w:rPr>
        <w:t>Ифигения</w:t>
      </w:r>
      <w:proofErr w:type="spellEnd"/>
      <w:r w:rsidRPr="00936ACE">
        <w:rPr>
          <w:rStyle w:val="apple-converted-space"/>
          <w:rFonts w:ascii="Tahoma" w:hAnsi="Tahoma" w:cs="Tahoma"/>
          <w:sz w:val="18"/>
          <w:szCs w:val="18"/>
        </w:rPr>
        <w:t>, Красная скала,</w:t>
      </w:r>
      <w:proofErr w:type="gramEnd"/>
      <w:r w:rsidRPr="00936ACE">
        <w:rPr>
          <w:rStyle w:val="apple-converted-space"/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936ACE">
        <w:rPr>
          <w:rStyle w:val="apple-converted-space"/>
          <w:rFonts w:ascii="Tahoma" w:hAnsi="Tahoma" w:cs="Tahoma"/>
          <w:sz w:val="18"/>
          <w:szCs w:val="18"/>
        </w:rPr>
        <w:t>Фороская</w:t>
      </w:r>
      <w:proofErr w:type="spellEnd"/>
      <w:r w:rsidRPr="00936ACE">
        <w:rPr>
          <w:rStyle w:val="apple-converted-space"/>
          <w:rFonts w:ascii="Tahoma" w:hAnsi="Tahoma" w:cs="Tahoma"/>
          <w:sz w:val="18"/>
          <w:szCs w:val="18"/>
        </w:rPr>
        <w:t xml:space="preserve"> церковь, Чертова лестница, Мыс </w:t>
      </w:r>
      <w:proofErr w:type="spellStart"/>
      <w:r w:rsidRPr="00936ACE">
        <w:rPr>
          <w:rStyle w:val="apple-converted-space"/>
          <w:rFonts w:ascii="Tahoma" w:hAnsi="Tahoma" w:cs="Tahoma"/>
          <w:sz w:val="18"/>
          <w:szCs w:val="18"/>
        </w:rPr>
        <w:t>Айя</w:t>
      </w:r>
      <w:proofErr w:type="spellEnd"/>
      <w:r w:rsidRPr="00936ACE">
        <w:rPr>
          <w:rStyle w:val="apple-converted-space"/>
          <w:rFonts w:ascii="Tahoma" w:hAnsi="Tahoma" w:cs="Tahoma"/>
          <w:sz w:val="18"/>
          <w:szCs w:val="18"/>
        </w:rPr>
        <w:t xml:space="preserve">, </w:t>
      </w:r>
      <w:proofErr w:type="spellStart"/>
      <w:r w:rsidRPr="00936ACE">
        <w:rPr>
          <w:rStyle w:val="apple-converted-space"/>
          <w:rFonts w:ascii="Tahoma" w:hAnsi="Tahoma" w:cs="Tahoma"/>
          <w:sz w:val="18"/>
          <w:szCs w:val="18"/>
        </w:rPr>
        <w:t>Байдарская</w:t>
      </w:r>
      <w:proofErr w:type="spellEnd"/>
      <w:r w:rsidRPr="00936ACE">
        <w:rPr>
          <w:rStyle w:val="apple-converted-space"/>
          <w:rFonts w:ascii="Tahoma" w:hAnsi="Tahoma" w:cs="Tahoma"/>
          <w:sz w:val="18"/>
          <w:szCs w:val="18"/>
        </w:rPr>
        <w:t xml:space="preserve"> долина)</w:t>
      </w:r>
      <w:proofErr w:type="gramEnd"/>
    </w:p>
    <w:p w:rsidR="00532BDF" w:rsidRDefault="00532BDF" w:rsidP="00532BD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hAnsi="Tahoma" w:cs="Tahoma"/>
          <w:b/>
          <w:sz w:val="18"/>
          <w:szCs w:val="18"/>
        </w:rPr>
        <w:t>замок “Ласточкино гнездо” (внешний осмотр)</w:t>
      </w:r>
      <w:r w:rsidRPr="00936ACE">
        <w:rPr>
          <w:rFonts w:ascii="Tahoma" w:hAnsi="Tahoma" w:cs="Tahoma"/>
          <w:sz w:val="18"/>
          <w:szCs w:val="18"/>
        </w:rPr>
        <w:t xml:space="preserve"> - символ и визитная карточка Южного Берега Крыма</w:t>
      </w:r>
    </w:p>
    <w:p w:rsidR="00532BDF" w:rsidRPr="003C0555" w:rsidRDefault="00532BDF" w:rsidP="00532BD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3C0555">
        <w:rPr>
          <w:rFonts w:ascii="Tahoma" w:hAnsi="Tahoma" w:cs="Tahoma"/>
          <w:b/>
          <w:sz w:val="18"/>
          <w:szCs w:val="18"/>
        </w:rPr>
        <w:t xml:space="preserve">Экскурсия в </w:t>
      </w:r>
      <w:proofErr w:type="spellStart"/>
      <w:r w:rsidRPr="003C0555">
        <w:rPr>
          <w:rFonts w:ascii="Tahoma" w:hAnsi="Tahoma" w:cs="Tahoma"/>
          <w:b/>
          <w:sz w:val="18"/>
          <w:szCs w:val="18"/>
        </w:rPr>
        <w:t>Воронцовский</w:t>
      </w:r>
      <w:proofErr w:type="spellEnd"/>
      <w:r w:rsidRPr="003C0555">
        <w:rPr>
          <w:rFonts w:ascii="Tahoma" w:hAnsi="Tahoma" w:cs="Tahoma"/>
          <w:b/>
          <w:sz w:val="18"/>
          <w:szCs w:val="18"/>
        </w:rPr>
        <w:t xml:space="preserve"> дворец с прогулкой по парку</w:t>
      </w:r>
      <w:r w:rsidRPr="003C0555">
        <w:rPr>
          <w:rFonts w:ascii="Tahoma" w:hAnsi="Tahoma" w:cs="Tahoma"/>
          <w:sz w:val="18"/>
          <w:szCs w:val="18"/>
        </w:rPr>
        <w:t xml:space="preserve"> - летняя резиденция графа М. </w:t>
      </w:r>
      <w:r w:rsidR="00FE3DFA">
        <w:rPr>
          <w:rFonts w:ascii="Tahoma" w:hAnsi="Tahoma" w:cs="Tahoma"/>
          <w:sz w:val="18"/>
          <w:szCs w:val="18"/>
        </w:rPr>
        <w:t>Воронцова</w:t>
      </w:r>
    </w:p>
    <w:p w:rsidR="00532BDF" w:rsidRDefault="00FE3DFA" w:rsidP="00532BDF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О</w:t>
      </w:r>
      <w:r w:rsidR="00532BDF">
        <w:rPr>
          <w:rFonts w:ascii="Tahoma" w:eastAsia="Times New Roman" w:hAnsi="Tahoma" w:cs="Tahoma"/>
          <w:b/>
          <w:sz w:val="18"/>
          <w:szCs w:val="18"/>
        </w:rPr>
        <w:t>бед</w:t>
      </w:r>
    </w:p>
    <w:p w:rsidR="00FE3DFA" w:rsidRPr="00077D9A" w:rsidRDefault="00FE3DFA" w:rsidP="00FE3DF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hAnsi="Tahoma" w:cs="Tahoma"/>
          <w:b/>
          <w:sz w:val="18"/>
          <w:szCs w:val="18"/>
        </w:rPr>
        <w:t xml:space="preserve">Экскурсия в </w:t>
      </w:r>
      <w:proofErr w:type="spellStart"/>
      <w:r w:rsidRPr="00936ACE">
        <w:rPr>
          <w:rFonts w:ascii="Tahoma" w:hAnsi="Tahoma" w:cs="Tahoma"/>
          <w:b/>
          <w:sz w:val="18"/>
          <w:szCs w:val="18"/>
        </w:rPr>
        <w:t>Ливадийский</w:t>
      </w:r>
      <w:proofErr w:type="spellEnd"/>
      <w:r w:rsidRPr="00936ACE">
        <w:rPr>
          <w:rFonts w:ascii="Tahoma" w:hAnsi="Tahoma" w:cs="Tahoma"/>
          <w:b/>
          <w:sz w:val="18"/>
          <w:szCs w:val="18"/>
        </w:rPr>
        <w:t xml:space="preserve"> дворец - </w:t>
      </w:r>
      <w:r w:rsidRPr="00936ACE">
        <w:rPr>
          <w:rFonts w:ascii="Tahoma" w:hAnsi="Tahoma" w:cs="Tahoma"/>
          <w:sz w:val="18"/>
          <w:szCs w:val="18"/>
        </w:rPr>
        <w:t xml:space="preserve">бывшая южная резиденция российских императоров. </w:t>
      </w:r>
      <w:proofErr w:type="gramStart"/>
      <w:r w:rsidRPr="00936ACE">
        <w:rPr>
          <w:rFonts w:ascii="Tahoma" w:hAnsi="Tahoma" w:cs="Tahoma"/>
          <w:sz w:val="18"/>
          <w:szCs w:val="18"/>
        </w:rPr>
        <w:t>(Сердцем дворца является живописный Итальянский дворик с высаженными в нем розами и вечнозелеными растениями.</w:t>
      </w:r>
      <w:proofErr w:type="gramEnd"/>
      <w:r w:rsidRPr="00936ACE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936ACE">
        <w:rPr>
          <w:rFonts w:ascii="Tahoma" w:hAnsi="Tahoma" w:cs="Tahoma"/>
          <w:sz w:val="18"/>
          <w:szCs w:val="18"/>
        </w:rPr>
        <w:t xml:space="preserve">Здесь была сделана одна из самых известных фотографий «Большой тройки» - И.В. Сталина, Ф. Рузвельта и У. Черчилля) </w:t>
      </w:r>
      <w:proofErr w:type="gramEnd"/>
    </w:p>
    <w:p w:rsidR="00532BDF" w:rsidRPr="003C0555" w:rsidRDefault="00532BDF" w:rsidP="00532BD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у</w:t>
      </w:r>
      <w:r w:rsidRPr="003C0555">
        <w:rPr>
          <w:rFonts w:ascii="Tahoma" w:eastAsia="Times New Roman" w:hAnsi="Tahoma" w:cs="Tahoma"/>
          <w:b/>
          <w:sz w:val="18"/>
          <w:szCs w:val="18"/>
        </w:rPr>
        <w:t>жин</w:t>
      </w:r>
      <w:r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Pr="003C0555">
        <w:rPr>
          <w:rFonts w:ascii="Tahoma" w:eastAsia="Times New Roman" w:hAnsi="Tahoma" w:cs="Tahoma"/>
          <w:bCs/>
          <w:sz w:val="18"/>
          <w:szCs w:val="18"/>
        </w:rPr>
        <w:t>Свободное время</w:t>
      </w:r>
      <w:r w:rsidR="00F7593E">
        <w:rPr>
          <w:rFonts w:ascii="Tahoma" w:eastAsia="Times New Roman" w:hAnsi="Tahoma" w:cs="Tahoma"/>
          <w:bCs/>
          <w:sz w:val="18"/>
          <w:szCs w:val="18"/>
        </w:rPr>
        <w:t>. Размещение в отеле</w:t>
      </w:r>
      <w:r>
        <w:rPr>
          <w:rFonts w:ascii="Tahoma" w:eastAsia="Times New Roman" w:hAnsi="Tahoma" w:cs="Tahoma"/>
          <w:bCs/>
          <w:sz w:val="18"/>
          <w:szCs w:val="18"/>
        </w:rPr>
        <w:t>.</w:t>
      </w:r>
    </w:p>
    <w:p w:rsidR="00532BDF" w:rsidRPr="00532BDF" w:rsidRDefault="00532BDF" w:rsidP="00532BDF">
      <w:pPr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532BDF">
        <w:rPr>
          <w:rFonts w:ascii="Tahoma" w:hAnsi="Tahoma" w:cs="Tahoma"/>
          <w:b/>
          <w:i/>
          <w:sz w:val="18"/>
          <w:szCs w:val="18"/>
          <w:u w:val="single"/>
        </w:rPr>
        <w:t xml:space="preserve">4 день:  </w:t>
      </w:r>
    </w:p>
    <w:p w:rsidR="00F7593E" w:rsidRPr="00F7593E" w:rsidRDefault="00F7593E" w:rsidP="0020471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завтрак</w:t>
      </w:r>
    </w:p>
    <w:p w:rsidR="00F7593E" w:rsidRPr="00F7593E" w:rsidRDefault="00F7593E" w:rsidP="00F7593E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hAnsi="Tahoma" w:cs="Tahoma"/>
          <w:b/>
          <w:sz w:val="18"/>
          <w:szCs w:val="18"/>
        </w:rPr>
        <w:t xml:space="preserve">Экскурсия в Никитский ботанический сад - </w:t>
      </w:r>
      <w:r w:rsidRPr="00936ACE">
        <w:rPr>
          <w:rFonts w:ascii="Tahoma" w:hAnsi="Tahoma" w:cs="Tahoma"/>
          <w:sz w:val="18"/>
          <w:szCs w:val="18"/>
        </w:rPr>
        <w:t>шедевр ландшафтного искусства</w:t>
      </w:r>
    </w:p>
    <w:p w:rsidR="003A279E" w:rsidRPr="001A7140" w:rsidRDefault="003A279E" w:rsidP="003A279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Свободное время – прогулка с гидом </w:t>
      </w:r>
      <w:r w:rsidRPr="00936ACE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936ACE">
        <w:rPr>
          <w:rFonts w:ascii="Tahoma" w:hAnsi="Tahoma" w:cs="Tahoma"/>
          <w:b/>
          <w:sz w:val="18"/>
          <w:szCs w:val="18"/>
        </w:rPr>
        <w:t>по Ялтинской набережной</w:t>
      </w:r>
      <w:r w:rsidRPr="00936ACE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936ACE">
        <w:rPr>
          <w:rFonts w:ascii="Tahoma" w:hAnsi="Tahoma" w:cs="Tahoma"/>
          <w:sz w:val="18"/>
          <w:szCs w:val="18"/>
        </w:rPr>
        <w:t>- центральная прогулочная улица и старейшая улица города, заполненная непрерывной чередой аттракционов, баров, кафе и ресторанов</w:t>
      </w:r>
    </w:p>
    <w:p w:rsidR="00204717" w:rsidRPr="00936ACE" w:rsidRDefault="003C0555" w:rsidP="0020471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о</w:t>
      </w:r>
      <w:r w:rsidR="00077D9A" w:rsidRPr="00077D9A">
        <w:rPr>
          <w:rFonts w:ascii="Tahoma" w:eastAsia="Times New Roman" w:hAnsi="Tahoma" w:cs="Tahoma"/>
          <w:b/>
          <w:sz w:val="18"/>
          <w:szCs w:val="18"/>
        </w:rPr>
        <w:t>бед</w:t>
      </w:r>
    </w:p>
    <w:p w:rsidR="0066477F" w:rsidRPr="00936ACE" w:rsidRDefault="003C0555" w:rsidP="0066477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трансфер</w:t>
      </w:r>
      <w:r w:rsidR="00204717" w:rsidRPr="00936ACE">
        <w:rPr>
          <w:rFonts w:ascii="Tahoma" w:eastAsia="Times New Roman" w:hAnsi="Tahoma" w:cs="Tahoma"/>
          <w:bCs/>
          <w:sz w:val="18"/>
          <w:szCs w:val="18"/>
        </w:rPr>
        <w:t xml:space="preserve"> группы в </w:t>
      </w:r>
      <w:r>
        <w:rPr>
          <w:rFonts w:ascii="Tahoma" w:eastAsia="Times New Roman" w:hAnsi="Tahoma" w:cs="Tahoma"/>
          <w:bCs/>
          <w:sz w:val="18"/>
          <w:szCs w:val="18"/>
        </w:rPr>
        <w:t xml:space="preserve">аэропорт г. </w:t>
      </w:r>
      <w:r w:rsidR="00204717" w:rsidRPr="00936ACE">
        <w:rPr>
          <w:rFonts w:ascii="Tahoma" w:eastAsia="Times New Roman" w:hAnsi="Tahoma" w:cs="Tahoma"/>
          <w:bCs/>
          <w:sz w:val="18"/>
          <w:szCs w:val="18"/>
        </w:rPr>
        <w:t>Симферополь</w:t>
      </w:r>
    </w:p>
    <w:p w:rsidR="001D54B3" w:rsidRDefault="001D54B3" w:rsidP="0066477F">
      <w:pPr>
        <w:spacing w:after="0" w:line="240" w:lineRule="auto"/>
        <w:rPr>
          <w:rFonts w:ascii="Tahoma" w:eastAsia="Times New Roman" w:hAnsi="Tahoma" w:cs="Tahoma"/>
          <w:b/>
          <w:i/>
          <w:sz w:val="18"/>
          <w:szCs w:val="18"/>
          <w:u w:val="single"/>
          <w:lang w:val="uk-UA"/>
        </w:rPr>
      </w:pPr>
    </w:p>
    <w:p w:rsidR="002433A4" w:rsidRPr="002433A4" w:rsidRDefault="0066477F" w:rsidP="001D54B3">
      <w:pPr>
        <w:spacing w:after="0" w:line="240" w:lineRule="auto"/>
        <w:ind w:firstLine="360"/>
        <w:rPr>
          <w:rFonts w:ascii="Tahoma" w:eastAsia="Times New Roman" w:hAnsi="Tahoma" w:cs="Tahoma"/>
          <w:b/>
          <w:u w:val="single"/>
        </w:rPr>
      </w:pPr>
      <w:r w:rsidRPr="002433A4">
        <w:rPr>
          <w:rFonts w:ascii="Tahoma" w:eastAsia="Times New Roman" w:hAnsi="Tahoma" w:cs="Tahoma"/>
          <w:b/>
          <w:u w:val="single"/>
          <w:lang w:val="smn-FI"/>
        </w:rPr>
        <w:t>C</w:t>
      </w:r>
      <w:proofErr w:type="spellStart"/>
      <w:r w:rsidRPr="002433A4">
        <w:rPr>
          <w:rFonts w:ascii="Tahoma" w:eastAsia="Times New Roman" w:hAnsi="Tahoma" w:cs="Tahoma"/>
          <w:b/>
          <w:u w:val="single"/>
        </w:rPr>
        <w:t>тоимость</w:t>
      </w:r>
      <w:proofErr w:type="spellEnd"/>
      <w:r w:rsidRPr="002433A4">
        <w:rPr>
          <w:rFonts w:ascii="Tahoma" w:eastAsia="Times New Roman" w:hAnsi="Tahoma" w:cs="Tahoma"/>
          <w:b/>
          <w:u w:val="single"/>
        </w:rPr>
        <w:t xml:space="preserve"> тур</w:t>
      </w:r>
      <w:r w:rsidR="003C0555" w:rsidRPr="002433A4">
        <w:rPr>
          <w:rFonts w:ascii="Tahoma" w:eastAsia="Times New Roman" w:hAnsi="Tahoma" w:cs="Tahoma"/>
          <w:b/>
          <w:u w:val="single"/>
        </w:rPr>
        <w:t>а за 1</w:t>
      </w:r>
      <w:r w:rsidR="002433A4" w:rsidRPr="002433A4">
        <w:rPr>
          <w:rFonts w:ascii="Tahoma" w:eastAsia="Times New Roman" w:hAnsi="Tahoma" w:cs="Tahoma"/>
          <w:b/>
          <w:u w:val="single"/>
        </w:rPr>
        <w:t xml:space="preserve"> чел., </w:t>
      </w:r>
    </w:p>
    <w:p w:rsidR="00CB6811" w:rsidRDefault="002433A4" w:rsidP="00CB6811">
      <w:pPr>
        <w:spacing w:after="0" w:line="240" w:lineRule="auto"/>
        <w:ind w:firstLine="360"/>
        <w:rPr>
          <w:rFonts w:ascii="Tahoma" w:eastAsia="Times New Roman" w:hAnsi="Tahoma" w:cs="Tahoma"/>
          <w:b/>
        </w:rPr>
      </w:pPr>
      <w:r w:rsidRPr="002433A4">
        <w:rPr>
          <w:rFonts w:ascii="Tahoma" w:eastAsia="Times New Roman" w:hAnsi="Tahoma" w:cs="Tahoma"/>
          <w:b/>
          <w:u w:val="single"/>
        </w:rPr>
        <w:t>при размещении в детском санатории на ЮБК, удобства (Д</w:t>
      </w:r>
      <w:proofErr w:type="gramStart"/>
      <w:r w:rsidRPr="002433A4">
        <w:rPr>
          <w:rFonts w:ascii="Tahoma" w:eastAsia="Times New Roman" w:hAnsi="Tahoma" w:cs="Tahoma"/>
          <w:b/>
          <w:u w:val="single"/>
        </w:rPr>
        <w:t>,Т</w:t>
      </w:r>
      <w:proofErr w:type="gramEnd"/>
      <w:r w:rsidRPr="002433A4">
        <w:rPr>
          <w:rFonts w:ascii="Tahoma" w:eastAsia="Times New Roman" w:hAnsi="Tahoma" w:cs="Tahoma"/>
          <w:b/>
          <w:u w:val="single"/>
        </w:rPr>
        <w:t>,У) в номере  - 22 700 руб.</w:t>
      </w:r>
    </w:p>
    <w:p w:rsidR="00CB6811" w:rsidRDefault="00CB6811" w:rsidP="00CB6811">
      <w:pPr>
        <w:spacing w:after="0" w:line="240" w:lineRule="auto"/>
        <w:ind w:firstLine="360"/>
        <w:rPr>
          <w:rFonts w:ascii="Tahoma" w:eastAsia="Times New Roman" w:hAnsi="Tahoma" w:cs="Tahoma"/>
          <w:b/>
        </w:rPr>
      </w:pPr>
    </w:p>
    <w:p w:rsidR="003C0555" w:rsidRPr="00CB6811" w:rsidRDefault="00CB6811" w:rsidP="00CB6811">
      <w:pPr>
        <w:spacing w:after="0" w:line="240" w:lineRule="auto"/>
        <w:ind w:firstLine="360"/>
        <w:rPr>
          <w:rFonts w:ascii="Tahoma" w:eastAsia="Times New Roman" w:hAnsi="Tahoma" w:cs="Tahoma"/>
          <w:b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18"/>
          <w:szCs w:val="18"/>
          <w:lang w:val="uk-UA"/>
        </w:rPr>
        <w:t xml:space="preserve">(Доплата за </w:t>
      </w:r>
      <w:proofErr w:type="spellStart"/>
      <w:r>
        <w:rPr>
          <w:rFonts w:ascii="Tahoma" w:eastAsia="Times New Roman" w:hAnsi="Tahoma" w:cs="Tahoma"/>
          <w:b/>
          <w:sz w:val="18"/>
          <w:szCs w:val="18"/>
          <w:lang w:val="uk-UA"/>
        </w:rPr>
        <w:t>взрослого</w:t>
      </w:r>
      <w:proofErr w:type="spellEnd"/>
      <w:r>
        <w:rPr>
          <w:rFonts w:ascii="Tahoma" w:eastAsia="Times New Roman" w:hAnsi="Tahoma" w:cs="Tahoma"/>
          <w:b/>
          <w:sz w:val="18"/>
          <w:szCs w:val="18"/>
          <w:lang w:val="uk-UA"/>
        </w:rPr>
        <w:t xml:space="preserve"> 500 руб.)</w:t>
      </w:r>
    </w:p>
    <w:p w:rsidR="00E3661F" w:rsidRDefault="00E3661F" w:rsidP="00780B3B">
      <w:pPr>
        <w:spacing w:after="0"/>
        <w:rPr>
          <w:rFonts w:ascii="Tahoma" w:eastAsia="Times New Roman" w:hAnsi="Tahoma" w:cs="Tahoma"/>
          <w:b/>
          <w:sz w:val="18"/>
          <w:szCs w:val="18"/>
          <w:u w:val="single"/>
          <w:lang w:val="uk-UA"/>
        </w:rPr>
      </w:pPr>
    </w:p>
    <w:p w:rsidR="00936ACE" w:rsidRDefault="00682D24" w:rsidP="00780B3B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  <w:u w:val="single"/>
          <w:lang w:val="uk-UA"/>
        </w:rPr>
        <w:t xml:space="preserve">В </w:t>
      </w:r>
      <w:proofErr w:type="spellStart"/>
      <w:r w:rsidRPr="00936ACE">
        <w:rPr>
          <w:rFonts w:ascii="Tahoma" w:eastAsia="Times New Roman" w:hAnsi="Tahoma" w:cs="Tahoma"/>
          <w:b/>
          <w:sz w:val="18"/>
          <w:szCs w:val="18"/>
          <w:u w:val="single"/>
          <w:lang w:val="uk-UA"/>
        </w:rPr>
        <w:t>стоимость</w:t>
      </w:r>
      <w:proofErr w:type="spellEnd"/>
      <w:r w:rsidRPr="00936ACE">
        <w:rPr>
          <w:rFonts w:ascii="Tahoma" w:eastAsia="Times New Roman" w:hAnsi="Tahoma" w:cs="Tahoma"/>
          <w:b/>
          <w:sz w:val="18"/>
          <w:szCs w:val="18"/>
          <w:u w:val="single"/>
          <w:lang w:val="uk-UA"/>
        </w:rPr>
        <w:t xml:space="preserve"> </w:t>
      </w:r>
      <w:proofErr w:type="spellStart"/>
      <w:r w:rsidRPr="00936ACE">
        <w:rPr>
          <w:rFonts w:ascii="Tahoma" w:eastAsia="Times New Roman" w:hAnsi="Tahoma" w:cs="Tahoma"/>
          <w:b/>
          <w:sz w:val="18"/>
          <w:szCs w:val="18"/>
          <w:u w:val="single"/>
          <w:lang w:val="uk-UA"/>
        </w:rPr>
        <w:t>входит</w:t>
      </w:r>
      <w:proofErr w:type="spellEnd"/>
      <w:r w:rsidRPr="00936ACE">
        <w:rPr>
          <w:rFonts w:ascii="Tahoma" w:eastAsia="Times New Roman" w:hAnsi="Tahoma" w:cs="Tahoma"/>
          <w:b/>
          <w:sz w:val="18"/>
          <w:szCs w:val="18"/>
        </w:rPr>
        <w:t xml:space="preserve">: </w:t>
      </w:r>
    </w:p>
    <w:p w:rsidR="00E57FD8" w:rsidRPr="00936ACE" w:rsidRDefault="00E57FD8" w:rsidP="00780B3B">
      <w:pPr>
        <w:spacing w:after="0"/>
        <w:rPr>
          <w:rFonts w:ascii="Tahoma" w:eastAsia="Times New Roman" w:hAnsi="Tahoma" w:cs="Tahoma"/>
          <w:b/>
          <w:sz w:val="18"/>
          <w:szCs w:val="18"/>
        </w:rPr>
      </w:pPr>
    </w:p>
    <w:p w:rsidR="000968F8" w:rsidRDefault="000968F8" w:rsidP="000968F8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- авиаперелет Москва – Симферополь – Москва</w:t>
      </w:r>
      <w:r w:rsidR="002433A4">
        <w:rPr>
          <w:rFonts w:ascii="Tahoma" w:eastAsia="Times New Roman" w:hAnsi="Tahoma" w:cs="Tahoma"/>
          <w:b/>
          <w:sz w:val="18"/>
          <w:szCs w:val="18"/>
        </w:rPr>
        <w:t>, Аэрофлот;</w:t>
      </w:r>
    </w:p>
    <w:p w:rsidR="00936ACE" w:rsidRPr="00936ACE" w:rsidRDefault="003C0555" w:rsidP="001D54B3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- </w:t>
      </w:r>
      <w:r w:rsidR="00936ACE" w:rsidRPr="00936ACE">
        <w:rPr>
          <w:rFonts w:ascii="Tahoma" w:eastAsia="Times New Roman" w:hAnsi="Tahoma" w:cs="Tahoma"/>
          <w:b/>
          <w:sz w:val="18"/>
          <w:szCs w:val="18"/>
        </w:rPr>
        <w:t xml:space="preserve">проживание в </w:t>
      </w:r>
      <w:r w:rsidR="002433A4">
        <w:rPr>
          <w:rFonts w:ascii="Tahoma" w:eastAsia="Times New Roman" w:hAnsi="Tahoma" w:cs="Tahoma"/>
          <w:b/>
          <w:sz w:val="18"/>
          <w:szCs w:val="18"/>
          <w:u w:val="single"/>
        </w:rPr>
        <w:t>детском санатории на ЮБК, удобства (Д</w:t>
      </w:r>
      <w:proofErr w:type="gramStart"/>
      <w:r w:rsidR="002433A4">
        <w:rPr>
          <w:rFonts w:ascii="Tahoma" w:eastAsia="Times New Roman" w:hAnsi="Tahoma" w:cs="Tahoma"/>
          <w:b/>
          <w:sz w:val="18"/>
          <w:szCs w:val="18"/>
          <w:u w:val="single"/>
        </w:rPr>
        <w:t>,Т</w:t>
      </w:r>
      <w:proofErr w:type="gramEnd"/>
      <w:r w:rsidR="002433A4">
        <w:rPr>
          <w:rFonts w:ascii="Tahoma" w:eastAsia="Times New Roman" w:hAnsi="Tahoma" w:cs="Tahoma"/>
          <w:b/>
          <w:sz w:val="18"/>
          <w:szCs w:val="18"/>
          <w:u w:val="single"/>
        </w:rPr>
        <w:t xml:space="preserve">,У) в номере  </w:t>
      </w:r>
      <w:r w:rsidR="002B3ABC">
        <w:rPr>
          <w:rFonts w:ascii="Tahoma" w:eastAsia="Times New Roman" w:hAnsi="Tahoma" w:cs="Tahoma"/>
          <w:b/>
          <w:sz w:val="18"/>
          <w:szCs w:val="18"/>
          <w:lang w:val="uk-UA"/>
        </w:rPr>
        <w:t>– 3</w:t>
      </w:r>
      <w:r w:rsidR="00936ACE" w:rsidRPr="00936ACE">
        <w:rPr>
          <w:rFonts w:ascii="Tahoma" w:eastAsia="Times New Roman" w:hAnsi="Tahoma" w:cs="Tahoma"/>
          <w:b/>
          <w:sz w:val="18"/>
          <w:szCs w:val="18"/>
          <w:lang w:val="uk-UA"/>
        </w:rPr>
        <w:t xml:space="preserve"> </w:t>
      </w:r>
      <w:proofErr w:type="spellStart"/>
      <w:r w:rsidR="00936ACE" w:rsidRPr="00936ACE">
        <w:rPr>
          <w:rFonts w:ascii="Tahoma" w:eastAsia="Times New Roman" w:hAnsi="Tahoma" w:cs="Tahoma"/>
          <w:b/>
          <w:sz w:val="18"/>
          <w:szCs w:val="18"/>
          <w:lang w:val="uk-UA"/>
        </w:rPr>
        <w:t>ночи</w:t>
      </w:r>
      <w:proofErr w:type="spellEnd"/>
      <w:r w:rsidR="002433A4">
        <w:rPr>
          <w:rFonts w:ascii="Tahoma" w:eastAsia="Times New Roman" w:hAnsi="Tahoma" w:cs="Tahoma"/>
          <w:b/>
          <w:sz w:val="18"/>
          <w:szCs w:val="18"/>
        </w:rPr>
        <w:t>;</w:t>
      </w:r>
      <w:r w:rsidR="00682D24" w:rsidRPr="00936ACE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936ACE" w:rsidRPr="00936ACE" w:rsidRDefault="002433A4" w:rsidP="00780B3B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- 3-х разовое питание (1,2,3 день), 4 день – завтрак, обед;</w:t>
      </w:r>
    </w:p>
    <w:p w:rsidR="00936ACE" w:rsidRPr="00936ACE" w:rsidRDefault="00936ACE" w:rsidP="00780B3B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</w:rPr>
        <w:t xml:space="preserve">- </w:t>
      </w:r>
      <w:proofErr w:type="spellStart"/>
      <w:r w:rsidR="00682D24" w:rsidRPr="00936ACE">
        <w:rPr>
          <w:rFonts w:ascii="Tahoma" w:eastAsia="Times New Roman" w:hAnsi="Tahoma" w:cs="Tahoma"/>
          <w:b/>
          <w:sz w:val="18"/>
          <w:szCs w:val="18"/>
          <w:lang w:val="uk-UA"/>
        </w:rPr>
        <w:t>входные</w:t>
      </w:r>
      <w:proofErr w:type="spellEnd"/>
      <w:r w:rsidR="00682D24" w:rsidRPr="00936ACE">
        <w:rPr>
          <w:rFonts w:ascii="Tahoma" w:eastAsia="Times New Roman" w:hAnsi="Tahoma" w:cs="Tahoma"/>
          <w:b/>
          <w:sz w:val="18"/>
          <w:szCs w:val="18"/>
          <w:lang w:val="uk-UA"/>
        </w:rPr>
        <w:t xml:space="preserve"> </w:t>
      </w:r>
      <w:proofErr w:type="spellStart"/>
      <w:r w:rsidR="00682D24" w:rsidRPr="00936ACE">
        <w:rPr>
          <w:rFonts w:ascii="Tahoma" w:eastAsia="Times New Roman" w:hAnsi="Tahoma" w:cs="Tahoma"/>
          <w:b/>
          <w:sz w:val="18"/>
          <w:szCs w:val="18"/>
          <w:lang w:val="uk-UA"/>
        </w:rPr>
        <w:t>билеты</w:t>
      </w:r>
      <w:proofErr w:type="spellEnd"/>
      <w:r w:rsidR="002433A4">
        <w:rPr>
          <w:rFonts w:ascii="Tahoma" w:eastAsia="Times New Roman" w:hAnsi="Tahoma" w:cs="Tahoma"/>
          <w:b/>
          <w:sz w:val="18"/>
          <w:szCs w:val="18"/>
          <w:lang w:val="uk-UA"/>
        </w:rPr>
        <w:t xml:space="preserve"> </w:t>
      </w:r>
      <w:proofErr w:type="spellStart"/>
      <w:r w:rsidR="002433A4">
        <w:rPr>
          <w:rFonts w:ascii="Tahoma" w:eastAsia="Times New Roman" w:hAnsi="Tahoma" w:cs="Tahoma"/>
          <w:b/>
          <w:sz w:val="18"/>
          <w:szCs w:val="18"/>
          <w:lang w:val="uk-UA"/>
        </w:rPr>
        <w:t>во</w:t>
      </w:r>
      <w:proofErr w:type="spellEnd"/>
      <w:r w:rsidR="002433A4">
        <w:rPr>
          <w:rFonts w:ascii="Tahoma" w:eastAsia="Times New Roman" w:hAnsi="Tahoma" w:cs="Tahoma"/>
          <w:b/>
          <w:sz w:val="18"/>
          <w:szCs w:val="18"/>
          <w:lang w:val="uk-UA"/>
        </w:rPr>
        <w:t xml:space="preserve"> все </w:t>
      </w:r>
      <w:proofErr w:type="spellStart"/>
      <w:r w:rsidR="002433A4">
        <w:rPr>
          <w:rFonts w:ascii="Tahoma" w:eastAsia="Times New Roman" w:hAnsi="Tahoma" w:cs="Tahoma"/>
          <w:b/>
          <w:sz w:val="18"/>
          <w:szCs w:val="18"/>
          <w:lang w:val="uk-UA"/>
        </w:rPr>
        <w:t>объекты</w:t>
      </w:r>
      <w:proofErr w:type="spellEnd"/>
      <w:r w:rsidR="002433A4">
        <w:rPr>
          <w:rFonts w:ascii="Tahoma" w:eastAsia="Times New Roman" w:hAnsi="Tahoma" w:cs="Tahoma"/>
          <w:b/>
          <w:sz w:val="18"/>
          <w:szCs w:val="18"/>
          <w:lang w:val="uk-UA"/>
        </w:rPr>
        <w:t xml:space="preserve"> по програмне тура;</w:t>
      </w:r>
    </w:p>
    <w:p w:rsidR="00936ACE" w:rsidRPr="00936ACE" w:rsidRDefault="00936ACE" w:rsidP="00780B3B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</w:rPr>
        <w:t xml:space="preserve">- </w:t>
      </w:r>
      <w:proofErr w:type="gramStart"/>
      <w:r w:rsidR="00682D24" w:rsidRPr="00936ACE">
        <w:rPr>
          <w:rFonts w:ascii="Tahoma" w:eastAsia="Times New Roman" w:hAnsi="Tahoma" w:cs="Tahoma"/>
          <w:b/>
          <w:sz w:val="18"/>
          <w:szCs w:val="18"/>
          <w:lang w:val="en-US"/>
        </w:rPr>
        <w:t>c</w:t>
      </w:r>
      <w:proofErr w:type="spellStart"/>
      <w:proofErr w:type="gramEnd"/>
      <w:r w:rsidR="00682D24" w:rsidRPr="00936ACE">
        <w:rPr>
          <w:rFonts w:ascii="Tahoma" w:eastAsia="Times New Roman" w:hAnsi="Tahoma" w:cs="Tahoma"/>
          <w:b/>
          <w:sz w:val="18"/>
          <w:szCs w:val="18"/>
        </w:rPr>
        <w:t>опровожден</w:t>
      </w:r>
      <w:r w:rsidR="00682D24" w:rsidRPr="00936ACE">
        <w:rPr>
          <w:rFonts w:ascii="Tahoma" w:eastAsia="Times New Roman" w:hAnsi="Tahoma" w:cs="Tahoma"/>
          <w:b/>
          <w:sz w:val="18"/>
          <w:szCs w:val="18"/>
          <w:lang w:val="uk-UA"/>
        </w:rPr>
        <w:t>ие</w:t>
      </w:r>
      <w:proofErr w:type="spellEnd"/>
      <w:r w:rsidR="00682D24" w:rsidRPr="00936ACE">
        <w:rPr>
          <w:rFonts w:ascii="Tahoma" w:eastAsia="Times New Roman" w:hAnsi="Tahoma" w:cs="Tahoma"/>
          <w:b/>
          <w:sz w:val="18"/>
          <w:szCs w:val="18"/>
          <w:lang w:val="uk-UA"/>
        </w:rPr>
        <w:t xml:space="preserve"> </w:t>
      </w:r>
      <w:proofErr w:type="spellStart"/>
      <w:r w:rsidR="00682D24" w:rsidRPr="00936ACE">
        <w:rPr>
          <w:rFonts w:ascii="Tahoma" w:eastAsia="Times New Roman" w:hAnsi="Tahoma" w:cs="Tahoma"/>
          <w:b/>
          <w:sz w:val="18"/>
          <w:szCs w:val="18"/>
          <w:lang w:val="uk-UA"/>
        </w:rPr>
        <w:t>гида</w:t>
      </w:r>
      <w:proofErr w:type="spellEnd"/>
      <w:r w:rsidR="00682D24" w:rsidRPr="00936ACE">
        <w:rPr>
          <w:rFonts w:ascii="Tahoma" w:eastAsia="Times New Roman" w:hAnsi="Tahoma" w:cs="Tahoma"/>
          <w:b/>
          <w:sz w:val="18"/>
          <w:szCs w:val="18"/>
        </w:rPr>
        <w:t xml:space="preserve"> на протяжении тура, </w:t>
      </w:r>
    </w:p>
    <w:p w:rsidR="00936ACE" w:rsidRPr="00936ACE" w:rsidRDefault="00936ACE" w:rsidP="00780B3B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</w:rPr>
        <w:t>-</w:t>
      </w:r>
      <w:r w:rsidR="003C055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682D24" w:rsidRPr="00936ACE">
        <w:rPr>
          <w:rFonts w:ascii="Tahoma" w:eastAsia="Times New Roman" w:hAnsi="Tahoma" w:cs="Tahoma"/>
          <w:b/>
          <w:sz w:val="18"/>
          <w:szCs w:val="18"/>
        </w:rPr>
        <w:t xml:space="preserve">экскурсионное обслуживание </w:t>
      </w:r>
      <w:proofErr w:type="gramStart"/>
      <w:r w:rsidR="00682D24" w:rsidRPr="00936ACE">
        <w:rPr>
          <w:rFonts w:ascii="Tahoma" w:eastAsia="Times New Roman" w:hAnsi="Tahoma" w:cs="Tahoma"/>
          <w:b/>
          <w:sz w:val="18"/>
          <w:szCs w:val="18"/>
        </w:rPr>
        <w:t>согласно программы</w:t>
      </w:r>
      <w:proofErr w:type="gramEnd"/>
      <w:r w:rsidR="00682D24" w:rsidRPr="00936ACE">
        <w:rPr>
          <w:rFonts w:ascii="Tahoma" w:eastAsia="Times New Roman" w:hAnsi="Tahoma" w:cs="Tahoma"/>
          <w:b/>
          <w:sz w:val="18"/>
          <w:szCs w:val="18"/>
        </w:rPr>
        <w:t xml:space="preserve"> тура</w:t>
      </w:r>
      <w:r w:rsidR="002433A4">
        <w:rPr>
          <w:rFonts w:ascii="Tahoma" w:eastAsia="Times New Roman" w:hAnsi="Tahoma" w:cs="Tahoma"/>
          <w:b/>
          <w:sz w:val="18"/>
          <w:szCs w:val="18"/>
        </w:rPr>
        <w:t>;</w:t>
      </w:r>
    </w:p>
    <w:p w:rsidR="00682D24" w:rsidRDefault="00936ACE" w:rsidP="00780B3B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936ACE">
        <w:rPr>
          <w:rFonts w:ascii="Tahoma" w:eastAsia="Times New Roman" w:hAnsi="Tahoma" w:cs="Tahoma"/>
          <w:b/>
          <w:sz w:val="18"/>
          <w:szCs w:val="18"/>
        </w:rPr>
        <w:t xml:space="preserve">- </w:t>
      </w:r>
      <w:r w:rsidR="00204717" w:rsidRPr="00936ACE">
        <w:rPr>
          <w:rFonts w:ascii="Tahoma" w:eastAsia="Times New Roman" w:hAnsi="Tahoma" w:cs="Tahoma"/>
          <w:b/>
          <w:sz w:val="18"/>
          <w:szCs w:val="18"/>
        </w:rPr>
        <w:t>п</w:t>
      </w:r>
      <w:r w:rsidRPr="00936ACE">
        <w:rPr>
          <w:rFonts w:ascii="Tahoma" w:eastAsia="Times New Roman" w:hAnsi="Tahoma" w:cs="Tahoma"/>
          <w:b/>
          <w:sz w:val="18"/>
          <w:szCs w:val="18"/>
        </w:rPr>
        <w:t>олное транспортное обслуживание.</w:t>
      </w:r>
      <w:r w:rsidR="00204717" w:rsidRPr="00936ACE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="001D54B3">
        <w:rPr>
          <w:rFonts w:ascii="Tahoma" w:eastAsia="Times New Roman" w:hAnsi="Tahoma" w:cs="Tahoma"/>
          <w:b/>
          <w:sz w:val="18"/>
          <w:szCs w:val="18"/>
        </w:rPr>
        <w:br/>
      </w:r>
    </w:p>
    <w:sectPr w:rsidR="00682D24" w:rsidSect="007C3DE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7E"/>
    <w:multiLevelType w:val="hybridMultilevel"/>
    <w:tmpl w:val="4D007498"/>
    <w:lvl w:ilvl="0" w:tplc="8BF497BA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76183"/>
    <w:multiLevelType w:val="hybridMultilevel"/>
    <w:tmpl w:val="7B2CEB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8B94EE9"/>
    <w:multiLevelType w:val="hybridMultilevel"/>
    <w:tmpl w:val="7C462B80"/>
    <w:lvl w:ilvl="0" w:tplc="27CC0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DC48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269F"/>
    <w:rsid w:val="00055501"/>
    <w:rsid w:val="00063364"/>
    <w:rsid w:val="00077D9A"/>
    <w:rsid w:val="0008241C"/>
    <w:rsid w:val="000838F6"/>
    <w:rsid w:val="000968F8"/>
    <w:rsid w:val="000C3B37"/>
    <w:rsid w:val="0017373F"/>
    <w:rsid w:val="00197ED5"/>
    <w:rsid w:val="001A7140"/>
    <w:rsid w:val="001D488A"/>
    <w:rsid w:val="001D4CA3"/>
    <w:rsid w:val="001D54B3"/>
    <w:rsid w:val="001D6B85"/>
    <w:rsid w:val="001F6EF3"/>
    <w:rsid w:val="00204717"/>
    <w:rsid w:val="002111AA"/>
    <w:rsid w:val="002250BD"/>
    <w:rsid w:val="0023574E"/>
    <w:rsid w:val="00242804"/>
    <w:rsid w:val="002433A4"/>
    <w:rsid w:val="00284A7C"/>
    <w:rsid w:val="00287E46"/>
    <w:rsid w:val="002B3ABC"/>
    <w:rsid w:val="002C06F6"/>
    <w:rsid w:val="002F55DB"/>
    <w:rsid w:val="00315999"/>
    <w:rsid w:val="00340B6B"/>
    <w:rsid w:val="003A08A2"/>
    <w:rsid w:val="003A279E"/>
    <w:rsid w:val="003A4102"/>
    <w:rsid w:val="003C0555"/>
    <w:rsid w:val="003C2EC0"/>
    <w:rsid w:val="003E2B85"/>
    <w:rsid w:val="003E4488"/>
    <w:rsid w:val="00401AE5"/>
    <w:rsid w:val="004031FE"/>
    <w:rsid w:val="0041172C"/>
    <w:rsid w:val="004739B7"/>
    <w:rsid w:val="004A61F5"/>
    <w:rsid w:val="004B1C33"/>
    <w:rsid w:val="00517A11"/>
    <w:rsid w:val="00532BDF"/>
    <w:rsid w:val="00550976"/>
    <w:rsid w:val="00564B01"/>
    <w:rsid w:val="005B0020"/>
    <w:rsid w:val="005E6DED"/>
    <w:rsid w:val="005E7D3E"/>
    <w:rsid w:val="005F6083"/>
    <w:rsid w:val="0060348E"/>
    <w:rsid w:val="006333C8"/>
    <w:rsid w:val="00641D36"/>
    <w:rsid w:val="00647841"/>
    <w:rsid w:val="0066477F"/>
    <w:rsid w:val="00682D24"/>
    <w:rsid w:val="006951A4"/>
    <w:rsid w:val="006A0CFF"/>
    <w:rsid w:val="006B2316"/>
    <w:rsid w:val="006C12BF"/>
    <w:rsid w:val="006D427F"/>
    <w:rsid w:val="006F7917"/>
    <w:rsid w:val="00740515"/>
    <w:rsid w:val="00746B6E"/>
    <w:rsid w:val="00750AC4"/>
    <w:rsid w:val="007559CD"/>
    <w:rsid w:val="00762BD1"/>
    <w:rsid w:val="007665E0"/>
    <w:rsid w:val="00780B3B"/>
    <w:rsid w:val="007A5DE6"/>
    <w:rsid w:val="007C3DE5"/>
    <w:rsid w:val="007D5F83"/>
    <w:rsid w:val="008672AC"/>
    <w:rsid w:val="00887513"/>
    <w:rsid w:val="008C4AFD"/>
    <w:rsid w:val="008D3D56"/>
    <w:rsid w:val="008E4A2F"/>
    <w:rsid w:val="00936ACE"/>
    <w:rsid w:val="00951612"/>
    <w:rsid w:val="009B1B79"/>
    <w:rsid w:val="009F0A47"/>
    <w:rsid w:val="00A159C8"/>
    <w:rsid w:val="00A16A4F"/>
    <w:rsid w:val="00A72EF4"/>
    <w:rsid w:val="00A73444"/>
    <w:rsid w:val="00A96C7F"/>
    <w:rsid w:val="00AD2BDA"/>
    <w:rsid w:val="00AE13E6"/>
    <w:rsid w:val="00B04B60"/>
    <w:rsid w:val="00B16193"/>
    <w:rsid w:val="00B61DD5"/>
    <w:rsid w:val="00B83200"/>
    <w:rsid w:val="00BC269F"/>
    <w:rsid w:val="00BD37CF"/>
    <w:rsid w:val="00BE0F1B"/>
    <w:rsid w:val="00BE3951"/>
    <w:rsid w:val="00C1608D"/>
    <w:rsid w:val="00C570BA"/>
    <w:rsid w:val="00C93346"/>
    <w:rsid w:val="00CA587B"/>
    <w:rsid w:val="00CB6811"/>
    <w:rsid w:val="00CD51E9"/>
    <w:rsid w:val="00CD72C7"/>
    <w:rsid w:val="00CE5700"/>
    <w:rsid w:val="00CE7FC5"/>
    <w:rsid w:val="00D11858"/>
    <w:rsid w:val="00D405B9"/>
    <w:rsid w:val="00D76B6A"/>
    <w:rsid w:val="00D86152"/>
    <w:rsid w:val="00D90B6C"/>
    <w:rsid w:val="00DE4207"/>
    <w:rsid w:val="00E04F2F"/>
    <w:rsid w:val="00E2052F"/>
    <w:rsid w:val="00E32039"/>
    <w:rsid w:val="00E3661F"/>
    <w:rsid w:val="00E50F88"/>
    <w:rsid w:val="00E57FD8"/>
    <w:rsid w:val="00EC08B0"/>
    <w:rsid w:val="00EF4676"/>
    <w:rsid w:val="00F16031"/>
    <w:rsid w:val="00F25052"/>
    <w:rsid w:val="00F51C04"/>
    <w:rsid w:val="00F7593E"/>
    <w:rsid w:val="00FC15FC"/>
    <w:rsid w:val="00FD1AA8"/>
    <w:rsid w:val="00FE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69F"/>
  </w:style>
  <w:style w:type="character" w:styleId="a3">
    <w:name w:val="Strong"/>
    <w:basedOn w:val="a0"/>
    <w:uiPriority w:val="22"/>
    <w:qFormat/>
    <w:rsid w:val="00BC269F"/>
    <w:rPr>
      <w:b/>
      <w:bCs/>
    </w:rPr>
  </w:style>
  <w:style w:type="character" w:styleId="a4">
    <w:name w:val="Hyperlink"/>
    <w:basedOn w:val="a0"/>
    <w:uiPriority w:val="99"/>
    <w:unhideWhenUsed/>
    <w:rsid w:val="00E32039"/>
    <w:rPr>
      <w:color w:val="0000FF"/>
      <w:u w:val="single"/>
    </w:rPr>
  </w:style>
  <w:style w:type="table" w:styleId="2">
    <w:name w:val="Table Grid 2"/>
    <w:basedOn w:val="a1"/>
    <w:rsid w:val="00CD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CD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69F"/>
  </w:style>
  <w:style w:type="character" w:styleId="a3">
    <w:name w:val="Strong"/>
    <w:basedOn w:val="a0"/>
    <w:uiPriority w:val="22"/>
    <w:qFormat/>
    <w:rsid w:val="00BC269F"/>
    <w:rPr>
      <w:b/>
      <w:bCs/>
    </w:rPr>
  </w:style>
  <w:style w:type="character" w:styleId="a4">
    <w:name w:val="Hyperlink"/>
    <w:basedOn w:val="a0"/>
    <w:uiPriority w:val="99"/>
    <w:unhideWhenUsed/>
    <w:rsid w:val="00E32039"/>
    <w:rPr>
      <w:color w:val="0000FF"/>
      <w:u w:val="single"/>
    </w:rPr>
  </w:style>
  <w:style w:type="table" w:styleId="2">
    <w:name w:val="Table Grid 2"/>
    <w:basedOn w:val="a1"/>
    <w:rsid w:val="00CD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CD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F669-3749-4FCE-A972-11CCC8CB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Администратор</cp:lastModifiedBy>
  <cp:revision>17</cp:revision>
  <cp:lastPrinted>2014-04-02T14:20:00Z</cp:lastPrinted>
  <dcterms:created xsi:type="dcterms:W3CDTF">2014-04-11T07:33:00Z</dcterms:created>
  <dcterms:modified xsi:type="dcterms:W3CDTF">2016-11-18T13:21:00Z</dcterms:modified>
</cp:coreProperties>
</file>